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749705AB" w:rsidR="00CE0B47" w:rsidRDefault="003825C3" w:rsidP="00566FB8">
      <w:pPr>
        <w:pStyle w:val="Heading"/>
        <w:spacing w:after="120"/>
        <w:jc w:val="center"/>
        <w:rPr>
          <w:rFonts w:cs="Times New Roman"/>
          <w:color w:val="auto"/>
          <w:lang w:val="lt-LT"/>
        </w:rPr>
      </w:pPr>
      <w:r w:rsidRPr="009F3D03">
        <w:rPr>
          <w:rFonts w:cs="Times New Roman"/>
          <w:color w:val="auto"/>
          <w:lang w:val="lt-LT"/>
        </w:rPr>
        <w:t>PAŠALINIMO PAGRINDAI</w:t>
      </w:r>
      <w:r w:rsidR="002B3878">
        <w:rPr>
          <w:rFonts w:cs="Times New Roman"/>
          <w:color w:val="auto"/>
          <w:lang w:val="lt-LT"/>
        </w:rPr>
        <w:t xml:space="preserve"> </w:t>
      </w:r>
    </w:p>
    <w:tbl>
      <w:tblPr>
        <w:tblStyle w:val="TableGrid"/>
        <w:tblW w:w="5000" w:type="pct"/>
        <w:tblLook w:val="04A0" w:firstRow="1" w:lastRow="0" w:firstColumn="1" w:lastColumn="0" w:noHBand="0" w:noVBand="1"/>
      </w:tblPr>
      <w:tblGrid>
        <w:gridCol w:w="757"/>
        <w:gridCol w:w="4841"/>
        <w:gridCol w:w="7261"/>
        <w:gridCol w:w="2269"/>
      </w:tblGrid>
      <w:tr w:rsidR="00990AB0" w:rsidRPr="00914BC1" w14:paraId="3DEA0470" w14:textId="77777777" w:rsidTr="00A12B48">
        <w:tc>
          <w:tcPr>
            <w:tcW w:w="250" w:type="pct"/>
            <w:vAlign w:val="center"/>
          </w:tcPr>
          <w:p w14:paraId="7631DC24" w14:textId="77777777" w:rsidR="00990AB0" w:rsidRPr="00914BC1"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914BC1" w:rsidRDefault="00990AB0" w:rsidP="00A12B48">
            <w:pPr>
              <w:jc w:val="center"/>
              <w:rPr>
                <w:b/>
                <w:bCs/>
                <w:sz w:val="20"/>
                <w:szCs w:val="20"/>
              </w:rPr>
            </w:pPr>
            <w:r w:rsidRPr="00914BC1">
              <w:rPr>
                <w:b/>
                <w:bCs/>
                <w:sz w:val="20"/>
                <w:szCs w:val="20"/>
              </w:rPr>
              <w:t>Reikalavimas</w:t>
            </w:r>
          </w:p>
        </w:tc>
        <w:tc>
          <w:tcPr>
            <w:tcW w:w="2400" w:type="pct"/>
            <w:vAlign w:val="center"/>
          </w:tcPr>
          <w:p w14:paraId="68EF1003" w14:textId="77777777" w:rsidR="00990AB0" w:rsidRPr="00914BC1" w:rsidRDefault="00990AB0" w:rsidP="00A12B48">
            <w:pPr>
              <w:jc w:val="center"/>
              <w:rPr>
                <w:b/>
                <w:bCs/>
                <w:sz w:val="20"/>
                <w:szCs w:val="20"/>
              </w:rPr>
            </w:pPr>
            <w:r w:rsidRPr="00914BC1">
              <w:rPr>
                <w:b/>
                <w:sz w:val="20"/>
                <w:szCs w:val="20"/>
              </w:rPr>
              <w:t>Atitiktį pagrindžiantys dokumentai</w:t>
            </w:r>
          </w:p>
        </w:tc>
        <w:tc>
          <w:tcPr>
            <w:tcW w:w="750" w:type="pct"/>
          </w:tcPr>
          <w:p w14:paraId="3646319C" w14:textId="77777777" w:rsidR="00990AB0" w:rsidRPr="00914BC1" w:rsidRDefault="00990AB0" w:rsidP="00A12B48">
            <w:pPr>
              <w:jc w:val="center"/>
              <w:rPr>
                <w:b/>
                <w:bCs/>
                <w:sz w:val="20"/>
                <w:szCs w:val="20"/>
              </w:rPr>
            </w:pPr>
            <w:r w:rsidRPr="00914BC1">
              <w:rPr>
                <w:b/>
                <w:bCs/>
                <w:sz w:val="20"/>
                <w:szCs w:val="20"/>
              </w:rPr>
              <w:t>Subjektas, kuris turi atitikti reikalavimą</w:t>
            </w:r>
          </w:p>
        </w:tc>
      </w:tr>
      <w:tr w:rsidR="00AB359D" w:rsidRPr="00914BC1" w14:paraId="51B68BF5" w14:textId="77777777" w:rsidTr="00A12B48">
        <w:trPr>
          <w:trHeight w:val="6250"/>
        </w:trPr>
        <w:tc>
          <w:tcPr>
            <w:tcW w:w="250" w:type="pct"/>
          </w:tcPr>
          <w:p w14:paraId="55B92390" w14:textId="77777777" w:rsidR="00AB359D" w:rsidRPr="00914BC1" w:rsidRDefault="00AB359D" w:rsidP="00AB359D">
            <w:pPr>
              <w:rPr>
                <w:sz w:val="20"/>
                <w:szCs w:val="20"/>
              </w:rPr>
            </w:pPr>
            <w:r w:rsidRPr="00914BC1">
              <w:rPr>
                <w:sz w:val="20"/>
                <w:szCs w:val="20"/>
              </w:rPr>
              <w:t>1.</w:t>
            </w:r>
          </w:p>
        </w:tc>
        <w:tc>
          <w:tcPr>
            <w:tcW w:w="1600" w:type="pct"/>
          </w:tcPr>
          <w:p w14:paraId="6EE7E6E8"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1924033" w14:textId="77777777" w:rsidR="00AB359D" w:rsidRPr="00914BC1" w:rsidRDefault="00AB359D" w:rsidP="00AB359D">
            <w:pPr>
              <w:pStyle w:val="NoSpacing"/>
              <w:jc w:val="both"/>
              <w:rPr>
                <w:rFonts w:ascii="Times New Roman" w:hAnsi="Times New Roman" w:cs="Times New Roman"/>
                <w:sz w:val="20"/>
                <w:szCs w:val="20"/>
                <w:lang w:eastAsia="en-US"/>
              </w:rPr>
            </w:pPr>
          </w:p>
          <w:p w14:paraId="72B5D0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4406CE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437B096"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777E53D7"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2FC5940E"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49CDB31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735CDA5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4C320D8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73DFC0A"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5FFAD91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3567D9F8"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914BC1" w:rsidRDefault="00AB359D" w:rsidP="00AB359D">
            <w:pPr>
              <w:pStyle w:val="NoSpacing"/>
              <w:jc w:val="both"/>
              <w:rPr>
                <w:rFonts w:ascii="Times New Roman" w:hAnsi="Times New Roman" w:cs="Times New Roman"/>
                <w:bCs/>
                <w:sz w:val="20"/>
                <w:szCs w:val="20"/>
                <w:lang w:eastAsia="en-US"/>
              </w:rPr>
            </w:pPr>
          </w:p>
          <w:p w14:paraId="16DD3899" w14:textId="007F0256" w:rsidR="00AB359D" w:rsidRPr="00914BC1" w:rsidRDefault="00AB359D" w:rsidP="00AB359D">
            <w:pPr>
              <w:pStyle w:val="NoSpacing"/>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389519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660CF2F6"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19D1C789"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1FE08DD1"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4AD4380" w14:textId="77777777" w:rsidR="00AB359D" w:rsidRPr="00914BC1" w:rsidRDefault="00AB359D" w:rsidP="00AB359D">
            <w:pPr>
              <w:pStyle w:val="NoSpacing"/>
              <w:jc w:val="both"/>
              <w:rPr>
                <w:rFonts w:ascii="Times New Roman" w:hAnsi="Times New Roman" w:cs="Times New Roman"/>
                <w:sz w:val="20"/>
                <w:szCs w:val="20"/>
                <w:lang w:eastAsia="en-US"/>
              </w:rPr>
            </w:pPr>
          </w:p>
          <w:p w14:paraId="06033E4D"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579B74F"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697A3966" w14:textId="77777777" w:rsidR="00AB359D" w:rsidRPr="00914BC1" w:rsidRDefault="00AB359D" w:rsidP="00AB359D">
            <w:pPr>
              <w:pStyle w:val="NoSpacing"/>
              <w:jc w:val="both"/>
              <w:rPr>
                <w:rFonts w:ascii="Times New Roman" w:hAnsi="Times New Roman" w:cs="Times New Roman"/>
                <w:b/>
                <w:bCs/>
                <w:sz w:val="20"/>
                <w:szCs w:val="20"/>
              </w:rPr>
            </w:pPr>
          </w:p>
          <w:p w14:paraId="10F8E6E2"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914BC1" w:rsidRDefault="00AB359D" w:rsidP="00AB359D">
            <w:pPr>
              <w:pStyle w:val="FootnoteText"/>
              <w:numPr>
                <w:ilvl w:val="0"/>
                <w:numId w:val="27"/>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1477DACF" w14:textId="77777777" w:rsidR="00AB359D" w:rsidRPr="00914BC1" w:rsidRDefault="00AB359D" w:rsidP="00AB359D">
            <w:pPr>
              <w:pStyle w:val="FootnoteText"/>
              <w:numPr>
                <w:ilvl w:val="0"/>
                <w:numId w:val="27"/>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914BC1" w:rsidRDefault="00AB359D" w:rsidP="00AB359D">
            <w:pPr>
              <w:pStyle w:val="NoSpacing"/>
              <w:jc w:val="both"/>
              <w:rPr>
                <w:rFonts w:ascii="Times New Roman" w:hAnsi="Times New Roman" w:cs="Times New Roman"/>
                <w:sz w:val="20"/>
                <w:szCs w:val="20"/>
              </w:rPr>
            </w:pPr>
          </w:p>
          <w:p w14:paraId="2F21F575" w14:textId="77777777" w:rsidR="00AB359D" w:rsidRPr="00914BC1" w:rsidRDefault="00AB359D" w:rsidP="00AB359D">
            <w:pPr>
              <w:pStyle w:val="NoSpacing"/>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44D2454C" w14:textId="77777777" w:rsidR="00AB359D" w:rsidRPr="00914BC1" w:rsidRDefault="00AB359D" w:rsidP="00AB359D">
            <w:pPr>
              <w:pStyle w:val="NoSpacing"/>
              <w:jc w:val="both"/>
              <w:rPr>
                <w:rFonts w:ascii="Times New Roman" w:hAnsi="Times New Roman" w:cs="Times New Roman"/>
                <w:b/>
                <w:bCs/>
                <w:sz w:val="20"/>
                <w:szCs w:val="20"/>
              </w:rPr>
            </w:pPr>
          </w:p>
          <w:p w14:paraId="51B94C80"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B8A6D0" w14:textId="77777777" w:rsidR="00AB359D" w:rsidRPr="00914BC1" w:rsidRDefault="00AB359D" w:rsidP="00AB359D">
            <w:pPr>
              <w:pStyle w:val="NoSpacing"/>
              <w:jc w:val="both"/>
              <w:rPr>
                <w:rFonts w:ascii="Times New Roman" w:hAnsi="Times New Roman" w:cs="Times New Roman"/>
                <w:bCs/>
                <w:sz w:val="20"/>
                <w:szCs w:val="20"/>
              </w:rPr>
            </w:pPr>
          </w:p>
          <w:p w14:paraId="62E44B02"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1FD7D2F" w14:textId="77777777" w:rsidR="00AB359D" w:rsidRPr="00914BC1" w:rsidRDefault="00AB359D" w:rsidP="00AB359D">
            <w:pPr>
              <w:pStyle w:val="NoSpacing"/>
              <w:jc w:val="both"/>
              <w:rPr>
                <w:rFonts w:ascii="Times New Roman" w:hAnsi="Times New Roman" w:cs="Times New Roman"/>
                <w:sz w:val="20"/>
                <w:szCs w:val="20"/>
              </w:rPr>
            </w:pPr>
          </w:p>
        </w:tc>
        <w:tc>
          <w:tcPr>
            <w:tcW w:w="750" w:type="pct"/>
          </w:tcPr>
          <w:p w14:paraId="24B86990" w14:textId="77777777" w:rsidR="00AB359D" w:rsidRPr="00914BC1" w:rsidRDefault="00AB359D" w:rsidP="00AB359D">
            <w:pPr>
              <w:rPr>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5DB4E82C" w14:textId="77777777" w:rsidTr="00281497">
        <w:trPr>
          <w:trHeight w:val="1975"/>
        </w:trPr>
        <w:tc>
          <w:tcPr>
            <w:tcW w:w="250" w:type="pct"/>
          </w:tcPr>
          <w:p w14:paraId="63241D41" w14:textId="77777777" w:rsidR="00AB359D" w:rsidRPr="00914BC1" w:rsidRDefault="00AB359D" w:rsidP="00AB359D">
            <w:pPr>
              <w:rPr>
                <w:sz w:val="20"/>
                <w:szCs w:val="20"/>
              </w:rPr>
            </w:pPr>
            <w:r w:rsidRPr="00914BC1">
              <w:rPr>
                <w:sz w:val="20"/>
                <w:szCs w:val="20"/>
              </w:rPr>
              <w:t>2.</w:t>
            </w:r>
          </w:p>
        </w:tc>
        <w:tc>
          <w:tcPr>
            <w:tcW w:w="1600" w:type="pct"/>
          </w:tcPr>
          <w:p w14:paraId="7543E88A"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723B7FE5" w14:textId="493CDBA9"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6FA65F1D" w14:textId="76D11330"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5C9BBD2A" w14:textId="77777777" w:rsidR="00AB359D" w:rsidRPr="00914BC1" w:rsidRDefault="00AB359D" w:rsidP="00AB359D">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05DAC332" w14:textId="77777777" w:rsidTr="00A12B48">
        <w:tc>
          <w:tcPr>
            <w:tcW w:w="250" w:type="pct"/>
          </w:tcPr>
          <w:p w14:paraId="003BB9C1" w14:textId="77777777" w:rsidR="00AB359D" w:rsidRPr="00914BC1" w:rsidRDefault="00AB359D" w:rsidP="00AB359D">
            <w:pPr>
              <w:rPr>
                <w:sz w:val="20"/>
                <w:szCs w:val="20"/>
              </w:rPr>
            </w:pPr>
            <w:r w:rsidRPr="00914BC1">
              <w:rPr>
                <w:sz w:val="20"/>
                <w:szCs w:val="20"/>
              </w:rPr>
              <w:t>3.</w:t>
            </w:r>
          </w:p>
        </w:tc>
        <w:tc>
          <w:tcPr>
            <w:tcW w:w="1600" w:type="pct"/>
          </w:tcPr>
          <w:p w14:paraId="49054238"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69CA3782" w14:textId="77777777" w:rsidR="00AB359D" w:rsidRPr="00914BC1" w:rsidRDefault="00AB359D" w:rsidP="00AB359D">
            <w:pPr>
              <w:pStyle w:val="NoSpacing"/>
              <w:jc w:val="both"/>
              <w:rPr>
                <w:rFonts w:ascii="Times New Roman" w:hAnsi="Times New Roman" w:cs="Times New Roman"/>
                <w:sz w:val="20"/>
                <w:szCs w:val="20"/>
                <w:lang w:eastAsia="en-US"/>
              </w:rPr>
            </w:pPr>
          </w:p>
          <w:p w14:paraId="0DC055E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914BC1">
              <w:rPr>
                <w:rFonts w:ascii="Times New Roman" w:hAnsi="Times New Roman" w:cs="Times New Roman"/>
                <w:sz w:val="20"/>
                <w:szCs w:val="20"/>
                <w:lang w:eastAsia="en-US"/>
              </w:rPr>
              <w:lastRenderedPageBreak/>
              <w:t xml:space="preserve">reikalavimus, kaip tai apibrėžta VPĮ 46 straipsnio 2 dalies 1 ir 3 punktuose, arba perkančioji organizacija turi kitų įrodymų apie šių įsipareigojimų nevykdymą. </w:t>
            </w:r>
          </w:p>
          <w:p w14:paraId="26ACA3C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48133AB1"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24BF83C0"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69D035F3"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73B2ADC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8C27B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4802D222"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914BC1" w:rsidRDefault="00AB359D" w:rsidP="00AB359D">
            <w:pPr>
              <w:rPr>
                <w:sz w:val="20"/>
                <w:szCs w:val="20"/>
              </w:rPr>
            </w:pPr>
          </w:p>
        </w:tc>
        <w:tc>
          <w:tcPr>
            <w:tcW w:w="2400" w:type="pct"/>
          </w:tcPr>
          <w:p w14:paraId="68D14971"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3FFB742E" w14:textId="77777777" w:rsidR="00AB359D" w:rsidRPr="00914BC1" w:rsidRDefault="00AB359D" w:rsidP="00AB359D">
            <w:pPr>
              <w:pStyle w:val="NoSpacing"/>
              <w:jc w:val="both"/>
              <w:rPr>
                <w:rFonts w:ascii="Times New Roman" w:hAnsi="Times New Roman" w:cs="Times New Roman"/>
                <w:b/>
                <w:bCs/>
                <w:sz w:val="20"/>
                <w:szCs w:val="20"/>
              </w:rPr>
            </w:pPr>
          </w:p>
          <w:p w14:paraId="2CA4D36A"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A4F6705"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632FF8AA" w14:textId="77777777" w:rsidR="00AB359D" w:rsidRPr="00914BC1" w:rsidRDefault="00AB359D" w:rsidP="00AB359D">
            <w:pPr>
              <w:pStyle w:val="NoSpacing"/>
              <w:jc w:val="both"/>
              <w:rPr>
                <w:rFonts w:ascii="Times New Roman" w:hAnsi="Times New Roman" w:cs="Times New Roman"/>
                <w:sz w:val="20"/>
                <w:szCs w:val="20"/>
              </w:rPr>
            </w:pPr>
          </w:p>
          <w:p w14:paraId="4263876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7F4E0E45"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0867270" w14:textId="77777777" w:rsidR="00AB359D" w:rsidRPr="00914BC1" w:rsidRDefault="00AB359D" w:rsidP="00AB359D">
            <w:pPr>
              <w:pStyle w:val="NoSpacing"/>
              <w:jc w:val="both"/>
              <w:rPr>
                <w:rFonts w:ascii="Times New Roman" w:eastAsia="Yu Mincho" w:hAnsi="Times New Roman" w:cs="Times New Roman"/>
                <w:sz w:val="20"/>
                <w:szCs w:val="20"/>
              </w:rPr>
            </w:pPr>
          </w:p>
          <w:p w14:paraId="70E118D0" w14:textId="77777777" w:rsidR="00AB359D" w:rsidRPr="00914BC1" w:rsidRDefault="00AB359D" w:rsidP="00AB359D">
            <w:pPr>
              <w:pStyle w:val="FootnoteText"/>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914BC1" w:rsidRDefault="00AB359D" w:rsidP="00AB359D">
            <w:pPr>
              <w:pStyle w:val="FootnoteText"/>
              <w:numPr>
                <w:ilvl w:val="0"/>
                <w:numId w:val="2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D9EC3E2" w14:textId="77777777" w:rsidR="00AB359D" w:rsidRPr="00914BC1" w:rsidRDefault="00AB359D" w:rsidP="00AB359D">
            <w:pPr>
              <w:pStyle w:val="FootnoteText"/>
              <w:numPr>
                <w:ilvl w:val="0"/>
                <w:numId w:val="2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914BC1" w:rsidRDefault="00AB359D" w:rsidP="00AB359D">
            <w:pPr>
              <w:pStyle w:val="NoSpacing"/>
              <w:jc w:val="both"/>
              <w:rPr>
                <w:rFonts w:ascii="Times New Roman" w:hAnsi="Times New Roman" w:cs="Times New Roman"/>
                <w:sz w:val="20"/>
                <w:szCs w:val="20"/>
              </w:rPr>
            </w:pPr>
          </w:p>
          <w:p w14:paraId="01168C87" w14:textId="77777777" w:rsidR="00AB359D" w:rsidRPr="00914BC1" w:rsidRDefault="00AB359D" w:rsidP="00AB359D">
            <w:pPr>
              <w:pStyle w:val="NoSpacing"/>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919B636" w14:textId="77777777" w:rsidR="00AB359D" w:rsidRPr="00914BC1" w:rsidRDefault="00AB359D" w:rsidP="00AB359D">
            <w:pPr>
              <w:pStyle w:val="NoSpacing"/>
              <w:jc w:val="both"/>
              <w:rPr>
                <w:rFonts w:ascii="Times New Roman" w:hAnsi="Times New Roman" w:cs="Times New Roman"/>
                <w:i/>
                <w:iCs/>
                <w:color w:val="7030A0"/>
                <w:sz w:val="20"/>
                <w:szCs w:val="20"/>
              </w:rPr>
            </w:pPr>
          </w:p>
          <w:p w14:paraId="4A702509"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914BC1" w:rsidRDefault="00AB359D" w:rsidP="00AB359D">
            <w:pPr>
              <w:pStyle w:val="NoSpacing"/>
              <w:jc w:val="both"/>
              <w:rPr>
                <w:rFonts w:ascii="Times New Roman" w:hAnsi="Times New Roman" w:cs="Times New Roman"/>
                <w:b/>
                <w:bCs/>
                <w:sz w:val="20"/>
                <w:szCs w:val="20"/>
              </w:rPr>
            </w:pPr>
          </w:p>
          <w:p w14:paraId="6573FD76"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2DCF748E"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yperlink"/>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0AB73984" w14:textId="77777777" w:rsidR="00AB359D" w:rsidRPr="00914BC1" w:rsidRDefault="00AB359D" w:rsidP="00AB359D">
            <w:pPr>
              <w:pStyle w:val="NoSpacing"/>
              <w:jc w:val="both"/>
              <w:rPr>
                <w:rFonts w:ascii="Times New Roman" w:hAnsi="Times New Roman" w:cs="Times New Roman"/>
                <w:b/>
                <w:bCs/>
                <w:sz w:val="20"/>
                <w:szCs w:val="20"/>
              </w:rPr>
            </w:pPr>
          </w:p>
          <w:p w14:paraId="32262CD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914BC1" w:rsidRDefault="00AB359D" w:rsidP="00AB359D">
            <w:pPr>
              <w:pStyle w:val="NoSpacing"/>
              <w:jc w:val="both"/>
              <w:rPr>
                <w:rFonts w:ascii="Times New Roman" w:hAnsi="Times New Roman" w:cs="Times New Roman"/>
                <w:b/>
                <w:bCs/>
                <w:sz w:val="20"/>
                <w:szCs w:val="20"/>
              </w:rPr>
            </w:pPr>
          </w:p>
          <w:p w14:paraId="026FEE7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914BC1" w:rsidRDefault="00AB359D" w:rsidP="00AB359D">
            <w:pPr>
              <w:pStyle w:val="NoSpacing"/>
              <w:jc w:val="both"/>
              <w:rPr>
                <w:rFonts w:ascii="Times New Roman" w:hAnsi="Times New Roman" w:cs="Times New Roman"/>
                <w:b/>
                <w:bCs/>
                <w:sz w:val="20"/>
                <w:szCs w:val="20"/>
              </w:rPr>
            </w:pPr>
          </w:p>
          <w:p w14:paraId="459898AA"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0A25883B"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CE7E412" w14:textId="77777777" w:rsidR="00AB359D" w:rsidRPr="00914BC1" w:rsidRDefault="00AB359D" w:rsidP="00AB359D">
            <w:pPr>
              <w:pStyle w:val="NoSpacing"/>
              <w:jc w:val="both"/>
              <w:rPr>
                <w:rFonts w:ascii="Times New Roman" w:hAnsi="Times New Roman" w:cs="Times New Roman"/>
                <w:b/>
                <w:bCs/>
                <w:sz w:val="20"/>
                <w:szCs w:val="20"/>
              </w:rPr>
            </w:pPr>
          </w:p>
          <w:p w14:paraId="47257FEC"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717FFA00"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914BC1" w:rsidRDefault="00AB359D" w:rsidP="00AB359D">
            <w:pPr>
              <w:pStyle w:val="NoSpacing"/>
              <w:jc w:val="both"/>
              <w:rPr>
                <w:rFonts w:ascii="Times New Roman" w:hAnsi="Times New Roman" w:cs="Times New Roman"/>
                <w:b/>
                <w:bCs/>
                <w:sz w:val="20"/>
                <w:szCs w:val="20"/>
              </w:rPr>
            </w:pPr>
          </w:p>
          <w:p w14:paraId="7AC1334F" w14:textId="77777777" w:rsidR="00AB359D" w:rsidRPr="00914BC1" w:rsidRDefault="00AB359D" w:rsidP="00AB359D">
            <w:pPr>
              <w:pStyle w:val="NoSpacing"/>
              <w:jc w:val="both"/>
              <w:rPr>
                <w:rFonts w:ascii="Times New Roman" w:hAnsi="Times New Roman" w:cs="Times New Roman"/>
                <w:b/>
                <w:bCs/>
                <w:sz w:val="20"/>
                <w:szCs w:val="20"/>
              </w:rPr>
            </w:pPr>
          </w:p>
          <w:p w14:paraId="60DA5249" w14:textId="77777777" w:rsidR="00AB359D" w:rsidRPr="00914BC1" w:rsidRDefault="00AB359D" w:rsidP="00AB359D">
            <w:pPr>
              <w:pStyle w:val="NoSpacing"/>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3293ACA3" w14:textId="77777777" w:rsidR="00AB359D" w:rsidRPr="00914BC1" w:rsidRDefault="00AB359D" w:rsidP="00AB359D">
            <w:pPr>
              <w:pStyle w:val="NoSpacing"/>
              <w:jc w:val="both"/>
              <w:rPr>
                <w:rFonts w:ascii="Times New Roman" w:hAnsi="Times New Roman" w:cs="Times New Roman"/>
                <w:b/>
                <w:bCs/>
                <w:sz w:val="20"/>
                <w:szCs w:val="20"/>
              </w:rPr>
            </w:pPr>
          </w:p>
          <w:p w14:paraId="6652B531"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914BC1" w:rsidRDefault="00AB359D" w:rsidP="00AB359D">
            <w:pPr>
              <w:pStyle w:val="NoSpacing"/>
              <w:jc w:val="both"/>
              <w:rPr>
                <w:rFonts w:ascii="Times New Roman" w:hAnsi="Times New Roman" w:cs="Times New Roman"/>
                <w:b/>
                <w:bCs/>
                <w:sz w:val="20"/>
                <w:szCs w:val="20"/>
              </w:rPr>
            </w:pPr>
          </w:p>
          <w:p w14:paraId="63608317"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7114268" w14:textId="2F444329" w:rsidR="00AB359D" w:rsidRPr="00914BC1" w:rsidRDefault="00AB359D" w:rsidP="00AB359D">
            <w:pPr>
              <w:pStyle w:val="NoSpacing"/>
              <w:jc w:val="both"/>
              <w:rPr>
                <w:rFonts w:ascii="Times New Roman" w:hAnsi="Times New Roman" w:cs="Times New Roman"/>
                <w:sz w:val="20"/>
                <w:szCs w:val="20"/>
              </w:rPr>
            </w:pPr>
          </w:p>
        </w:tc>
        <w:tc>
          <w:tcPr>
            <w:tcW w:w="750" w:type="pct"/>
          </w:tcPr>
          <w:p w14:paraId="4C2D6DD1" w14:textId="77777777" w:rsidR="00AB359D" w:rsidRPr="00914BC1" w:rsidRDefault="00AB359D" w:rsidP="00AB359D">
            <w:pPr>
              <w:rPr>
                <w:sz w:val="20"/>
                <w:szCs w:val="20"/>
              </w:rPr>
            </w:pPr>
            <w:r w:rsidRPr="00914BC1">
              <w:rPr>
                <w:sz w:val="20"/>
                <w:szCs w:val="20"/>
              </w:rPr>
              <w:lastRenderedPageBreak/>
              <w:t>Tiekėjas, kiekvienas tiekėjų grupės narys ir kiekvienas kitas ūkio subjektas, kurio pajėgumais remiasi tiekėjas.</w:t>
            </w:r>
          </w:p>
        </w:tc>
      </w:tr>
      <w:tr w:rsidR="00AB359D" w:rsidRPr="00914BC1" w14:paraId="690D460F" w14:textId="77777777" w:rsidTr="00A12B48">
        <w:tc>
          <w:tcPr>
            <w:tcW w:w="250" w:type="pct"/>
          </w:tcPr>
          <w:p w14:paraId="54A1FF0F" w14:textId="31F35612" w:rsidR="00AB359D" w:rsidRPr="00914BC1" w:rsidRDefault="00AB359D" w:rsidP="00AB359D">
            <w:pPr>
              <w:rPr>
                <w:sz w:val="20"/>
                <w:szCs w:val="20"/>
              </w:rPr>
            </w:pPr>
            <w:r w:rsidRPr="00914BC1">
              <w:rPr>
                <w:sz w:val="20"/>
                <w:szCs w:val="20"/>
              </w:rPr>
              <w:lastRenderedPageBreak/>
              <w:t>4.</w:t>
            </w:r>
          </w:p>
        </w:tc>
        <w:tc>
          <w:tcPr>
            <w:tcW w:w="1600" w:type="pct"/>
          </w:tcPr>
          <w:p w14:paraId="3B94D0F6"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572143AF" w14:textId="77777777" w:rsidR="00AB359D" w:rsidRPr="00AB359D" w:rsidRDefault="00AB359D" w:rsidP="00914BC1">
            <w:pPr>
              <w:pStyle w:val="NoSpacing"/>
              <w:jc w:val="both"/>
              <w:rPr>
                <w:rFonts w:ascii="Times New Roman" w:eastAsia="Yu Mincho" w:hAnsi="Times New Roman" w:cs="Times New Roman"/>
                <w:sz w:val="20"/>
                <w:szCs w:val="20"/>
              </w:rPr>
            </w:pPr>
          </w:p>
          <w:p w14:paraId="322E7401"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su kitais tiekėjais yra sudaręs susitarimų, kuriais siekiama iškreipti konkurenciją atliekamame pirkime, ir perkančioji organizacija dėl to turi įtikinamų duomenų.</w:t>
            </w:r>
          </w:p>
          <w:p w14:paraId="3B2525A0" w14:textId="77777777" w:rsidR="00AB359D" w:rsidRPr="00AB359D" w:rsidRDefault="00AB359D" w:rsidP="00914BC1">
            <w:pPr>
              <w:pStyle w:val="NoSpacing"/>
              <w:jc w:val="both"/>
              <w:rPr>
                <w:rFonts w:ascii="Times New Roman" w:eastAsia="Yu Mincho" w:hAnsi="Times New Roman" w:cs="Times New Roman"/>
                <w:sz w:val="20"/>
                <w:szCs w:val="20"/>
              </w:rPr>
            </w:pPr>
          </w:p>
          <w:p w14:paraId="1B214E1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lastRenderedPageBreak/>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67BE399F" w14:textId="77777777" w:rsidR="00AB359D" w:rsidRPr="00AB359D" w:rsidRDefault="00AB359D" w:rsidP="00914BC1">
            <w:pPr>
              <w:pStyle w:val="NoSpacing"/>
              <w:jc w:val="both"/>
              <w:rPr>
                <w:rFonts w:ascii="Times New Roman" w:eastAsia="Yu Mincho" w:hAnsi="Times New Roman" w:cs="Times New Roman"/>
                <w:sz w:val="20"/>
                <w:szCs w:val="20"/>
              </w:rPr>
            </w:pPr>
          </w:p>
          <w:p w14:paraId="07B58479" w14:textId="77777777" w:rsidR="00AB359D" w:rsidRPr="00AB359D" w:rsidRDefault="00AB359D" w:rsidP="00914BC1">
            <w:pPr>
              <w:pStyle w:val="NoSpacing"/>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59A7C529"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443A05F" w14:textId="77777777" w:rsidR="00AB359D" w:rsidRPr="00AB359D" w:rsidRDefault="00AB359D" w:rsidP="00914BC1">
            <w:pPr>
              <w:pStyle w:val="NoSpacing"/>
              <w:jc w:val="both"/>
              <w:rPr>
                <w:rFonts w:ascii="Times New Roman" w:eastAsia="Yu Mincho" w:hAnsi="Times New Roman" w:cs="Times New Roman"/>
                <w:sz w:val="20"/>
                <w:szCs w:val="20"/>
              </w:rPr>
            </w:pPr>
          </w:p>
          <w:p w14:paraId="016C1443"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A520736" w14:textId="77777777" w:rsidR="00AB359D" w:rsidRPr="00AB359D" w:rsidRDefault="00AB359D" w:rsidP="00914BC1">
            <w:pPr>
              <w:pStyle w:val="NoSpacing"/>
              <w:jc w:val="both"/>
              <w:rPr>
                <w:rFonts w:ascii="Times New Roman" w:eastAsia="Yu Mincho" w:hAnsi="Times New Roman" w:cs="Times New Roman"/>
                <w:sz w:val="20"/>
                <w:szCs w:val="20"/>
              </w:rPr>
            </w:pPr>
          </w:p>
          <w:p w14:paraId="27EB774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Pažeista konkurencija, kaip nustatyta VPĮ 27 straipsnio 3 ir 4 dalyse, ir atitinkamos padėties negalima ištaisyti.</w:t>
            </w:r>
          </w:p>
          <w:p w14:paraId="0F4C1A9B" w14:textId="77777777" w:rsidR="00AB359D" w:rsidRPr="00AB359D" w:rsidRDefault="00AB359D" w:rsidP="00914BC1">
            <w:pPr>
              <w:pStyle w:val="NoSpacing"/>
              <w:jc w:val="both"/>
              <w:rPr>
                <w:rFonts w:ascii="Times New Roman" w:eastAsia="Yu Mincho" w:hAnsi="Times New Roman" w:cs="Times New Roman"/>
                <w:sz w:val="20"/>
                <w:szCs w:val="20"/>
              </w:rPr>
            </w:pPr>
          </w:p>
          <w:p w14:paraId="75A5576D"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6317F21C" w14:textId="77777777" w:rsidR="00AB359D" w:rsidRPr="00AB359D" w:rsidRDefault="00AB359D" w:rsidP="00914BC1">
            <w:pPr>
              <w:pStyle w:val="NoSpacing"/>
              <w:jc w:val="both"/>
              <w:rPr>
                <w:rFonts w:ascii="Times New Roman" w:eastAsia="Yu Mincho" w:hAnsi="Times New Roman" w:cs="Times New Roman"/>
                <w:sz w:val="20"/>
                <w:szCs w:val="20"/>
              </w:rPr>
            </w:pPr>
          </w:p>
          <w:p w14:paraId="28B007F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AB359D">
              <w:rPr>
                <w:rFonts w:ascii="Times New Roman" w:eastAsia="Yu Mincho" w:hAnsi="Times New Roman" w:cs="Times New Roman"/>
                <w:bCs/>
                <w:sz w:val="20"/>
                <w:szCs w:val="20"/>
              </w:rPr>
              <w:lastRenderedPageBreak/>
              <w:t xml:space="preserve">per pastaruosius vienus metus buvo pašalintas iš pirkimo ar koncesijos suteikimo procedūrų. </w:t>
            </w:r>
          </w:p>
          <w:p w14:paraId="2DDD31FD"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AB359D" w:rsidRDefault="00AB359D" w:rsidP="00914BC1">
            <w:pPr>
              <w:pStyle w:val="NoSpacing"/>
              <w:jc w:val="both"/>
              <w:rPr>
                <w:rFonts w:ascii="Times New Roman" w:eastAsia="Yu Mincho" w:hAnsi="Times New Roman" w:cs="Times New Roman"/>
                <w:sz w:val="20"/>
                <w:szCs w:val="20"/>
              </w:rPr>
            </w:pPr>
          </w:p>
          <w:p w14:paraId="64A144B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19D5A355" w14:textId="77777777" w:rsidR="00AB359D" w:rsidRPr="00AB359D" w:rsidRDefault="00AB359D" w:rsidP="00914BC1">
            <w:pPr>
              <w:pStyle w:val="NoSpacing"/>
              <w:jc w:val="both"/>
              <w:rPr>
                <w:rFonts w:ascii="Times New Roman" w:eastAsia="Yu Mincho" w:hAnsi="Times New Roman" w:cs="Times New Roman"/>
                <w:sz w:val="20"/>
                <w:szCs w:val="20"/>
              </w:rPr>
            </w:pPr>
          </w:p>
          <w:p w14:paraId="33E7A39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AB359D" w:rsidRDefault="00AB359D" w:rsidP="00914BC1">
            <w:pPr>
              <w:pStyle w:val="NoSpacing"/>
              <w:jc w:val="both"/>
              <w:rPr>
                <w:rFonts w:ascii="Times New Roman" w:eastAsia="Yu Mincho" w:hAnsi="Times New Roman" w:cs="Times New Roman"/>
                <w:sz w:val="20"/>
                <w:szCs w:val="20"/>
              </w:rPr>
            </w:pPr>
          </w:p>
          <w:p w14:paraId="376973C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38BEE3D" w14:textId="77777777" w:rsidR="00AB359D" w:rsidRPr="00AB359D" w:rsidRDefault="00AB359D" w:rsidP="00914BC1">
            <w:pPr>
              <w:pStyle w:val="NoSpacing"/>
              <w:jc w:val="both"/>
              <w:rPr>
                <w:rFonts w:ascii="Times New Roman" w:eastAsia="Yu Mincho" w:hAnsi="Times New Roman" w:cs="Times New Roman"/>
                <w:sz w:val="20"/>
                <w:szCs w:val="20"/>
              </w:rPr>
            </w:pPr>
          </w:p>
          <w:p w14:paraId="0A3F7C8B"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AB359D">
              <w:rPr>
                <w:rFonts w:ascii="Times New Roman" w:eastAsia="Yu Mincho" w:hAnsi="Times New Roman" w:cs="Times New Roman"/>
                <w:sz w:val="20"/>
                <w:szCs w:val="20"/>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1A5C868" w14:textId="77777777" w:rsidR="00AB359D" w:rsidRPr="00AB359D" w:rsidRDefault="00AB359D" w:rsidP="00914BC1">
            <w:pPr>
              <w:pStyle w:val="NoSpacing"/>
              <w:jc w:val="both"/>
              <w:rPr>
                <w:rFonts w:ascii="Times New Roman" w:eastAsia="Yu Mincho" w:hAnsi="Times New Roman" w:cs="Times New Roman"/>
                <w:sz w:val="20"/>
                <w:szCs w:val="20"/>
              </w:rPr>
            </w:pPr>
          </w:p>
          <w:p w14:paraId="300636B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796DEAC3" w14:textId="77777777" w:rsidR="00AB359D" w:rsidRPr="00AB359D" w:rsidRDefault="00AB359D" w:rsidP="00914BC1">
            <w:pPr>
              <w:pStyle w:val="NoSpacing"/>
              <w:jc w:val="both"/>
              <w:rPr>
                <w:rFonts w:ascii="Times New Roman" w:eastAsia="Yu Mincho" w:hAnsi="Times New Roman" w:cs="Times New Roman"/>
                <w:sz w:val="20"/>
                <w:szCs w:val="20"/>
              </w:rPr>
            </w:pPr>
          </w:p>
          <w:p w14:paraId="08D4245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82EDDA" w14:textId="77777777" w:rsidR="00AB359D" w:rsidRPr="00AB359D" w:rsidRDefault="00AB359D" w:rsidP="00914BC1">
            <w:pPr>
              <w:pStyle w:val="NoSpacing"/>
              <w:jc w:val="both"/>
              <w:rPr>
                <w:rFonts w:ascii="Times New Roman" w:eastAsia="Yu Mincho" w:hAnsi="Times New Roman" w:cs="Times New Roman"/>
                <w:sz w:val="20"/>
                <w:szCs w:val="20"/>
              </w:rPr>
            </w:pPr>
          </w:p>
          <w:p w14:paraId="32EBB2A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17310D61" w14:textId="77777777" w:rsidR="00AB359D" w:rsidRPr="00AB359D" w:rsidRDefault="00AB359D" w:rsidP="00914BC1">
            <w:pPr>
              <w:pStyle w:val="NoSpacing"/>
              <w:jc w:val="both"/>
              <w:rPr>
                <w:rFonts w:ascii="Times New Roman" w:eastAsia="Yu Mincho" w:hAnsi="Times New Roman" w:cs="Times New Roman"/>
                <w:sz w:val="20"/>
                <w:szCs w:val="20"/>
              </w:rPr>
            </w:pPr>
          </w:p>
          <w:p w14:paraId="4FDB06D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20A3818A" w14:textId="77777777" w:rsidR="00AB359D" w:rsidRPr="00AB359D" w:rsidRDefault="00AB359D" w:rsidP="00914BC1">
            <w:pPr>
              <w:pStyle w:val="NoSpacing"/>
              <w:jc w:val="both"/>
              <w:rPr>
                <w:rFonts w:ascii="Times New Roman" w:eastAsia="Yu Mincho" w:hAnsi="Times New Roman" w:cs="Times New Roman"/>
                <w:b/>
                <w:bCs/>
                <w:sz w:val="20"/>
                <w:szCs w:val="20"/>
              </w:rPr>
            </w:pPr>
          </w:p>
          <w:p w14:paraId="3BAD4D85"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283BE9D" w14:textId="77777777" w:rsidR="00AB359D" w:rsidRPr="00AB359D" w:rsidRDefault="00AB359D" w:rsidP="00914BC1">
            <w:pPr>
              <w:pStyle w:val="NoSpacing"/>
              <w:jc w:val="both"/>
              <w:rPr>
                <w:rFonts w:ascii="Times New Roman" w:eastAsia="Yu Mincho" w:hAnsi="Times New Roman" w:cs="Times New Roman"/>
                <w:sz w:val="20"/>
                <w:szCs w:val="20"/>
              </w:rPr>
            </w:pPr>
          </w:p>
          <w:p w14:paraId="1334319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AB359D" w:rsidRDefault="00AB359D" w:rsidP="00914BC1">
            <w:pPr>
              <w:pStyle w:val="NoSpacing"/>
              <w:jc w:val="both"/>
              <w:rPr>
                <w:rFonts w:ascii="Times New Roman" w:eastAsia="Yu Mincho" w:hAnsi="Times New Roman" w:cs="Times New Roman"/>
                <w:i/>
                <w:iCs/>
                <w:sz w:val="20"/>
                <w:szCs w:val="20"/>
              </w:rPr>
            </w:pPr>
          </w:p>
          <w:p w14:paraId="757CB17D" w14:textId="77777777" w:rsidR="00AB359D" w:rsidRPr="00AB359D" w:rsidRDefault="00AB359D" w:rsidP="00914BC1">
            <w:pPr>
              <w:pStyle w:val="NoSpacing"/>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914BC1" w:rsidRDefault="00AB359D" w:rsidP="00914BC1">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400" w:type="pct"/>
          </w:tcPr>
          <w:p w14:paraId="70D82A0F"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2FD2827A" w14:textId="77777777" w:rsidR="00914BC1" w:rsidRPr="00914BC1" w:rsidRDefault="00914BC1" w:rsidP="00914BC1">
            <w:pPr>
              <w:pStyle w:val="NoSpacing"/>
              <w:jc w:val="both"/>
              <w:rPr>
                <w:rFonts w:ascii="Times New Roman" w:hAnsi="Times New Roman" w:cs="Times New Roman"/>
                <w:sz w:val="20"/>
                <w:szCs w:val="20"/>
              </w:rPr>
            </w:pPr>
          </w:p>
          <w:p w14:paraId="39E454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0779F08A" w14:textId="77777777" w:rsidR="00914BC1" w:rsidRPr="00914BC1" w:rsidRDefault="00914BC1" w:rsidP="00914BC1">
            <w:pPr>
              <w:pStyle w:val="NoSpacing"/>
              <w:jc w:val="both"/>
              <w:rPr>
                <w:rFonts w:ascii="Times New Roman" w:hAnsi="Times New Roman" w:cs="Times New Roman"/>
                <w:b/>
                <w:bCs/>
                <w:sz w:val="20"/>
                <w:szCs w:val="20"/>
              </w:rPr>
            </w:pPr>
          </w:p>
          <w:p w14:paraId="6C0D81DF" w14:textId="77777777" w:rsidR="00914BC1" w:rsidRPr="00914BC1" w:rsidRDefault="00914BC1" w:rsidP="00914BC1">
            <w:pPr>
              <w:pStyle w:val="NoSpacing"/>
              <w:jc w:val="both"/>
              <w:rPr>
                <w:rFonts w:ascii="Times New Roman" w:hAnsi="Times New Roman" w:cs="Times New Roman"/>
                <w:sz w:val="20"/>
                <w:szCs w:val="20"/>
                <w:u w:val="single"/>
              </w:rPr>
            </w:pPr>
            <w:hyperlink r:id="rId12" w:history="1">
              <w:r w:rsidRPr="00914BC1">
                <w:rPr>
                  <w:rStyle w:val="Hyperlink"/>
                  <w:rFonts w:ascii="Times New Roman" w:hAnsi="Times New Roman" w:cs="Times New Roman"/>
                  <w:sz w:val="20"/>
                  <w:szCs w:val="20"/>
                </w:rPr>
                <w:t>https://vpt.lrv.lt/melaginga-informacija-pateikusiu-tiekeju-sarasas-3</w:t>
              </w:r>
            </w:hyperlink>
          </w:p>
          <w:p w14:paraId="5D3C3A80" w14:textId="77777777" w:rsidR="00914BC1" w:rsidRPr="00914BC1" w:rsidRDefault="00914BC1" w:rsidP="00914BC1">
            <w:pPr>
              <w:pStyle w:val="NoSpacing"/>
              <w:jc w:val="both"/>
              <w:rPr>
                <w:rFonts w:ascii="Times New Roman" w:hAnsi="Times New Roman" w:cs="Times New Roman"/>
                <w:sz w:val="20"/>
                <w:szCs w:val="20"/>
              </w:rPr>
            </w:pPr>
          </w:p>
          <w:p w14:paraId="6A9D2F51" w14:textId="77777777" w:rsidR="00914BC1" w:rsidRPr="00914BC1" w:rsidRDefault="00914BC1" w:rsidP="00914BC1">
            <w:pPr>
              <w:pStyle w:val="NoSpacing"/>
              <w:jc w:val="both"/>
              <w:rPr>
                <w:rFonts w:ascii="Times New Roman" w:hAnsi="Times New Roman" w:cs="Times New Roman"/>
                <w:bCs/>
                <w:iCs/>
                <w:sz w:val="20"/>
                <w:szCs w:val="20"/>
              </w:rPr>
            </w:pPr>
          </w:p>
          <w:p w14:paraId="2B2D29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914BC1" w:rsidRDefault="00914BC1" w:rsidP="00914BC1">
            <w:pPr>
              <w:pStyle w:val="NoSpacing"/>
              <w:jc w:val="both"/>
              <w:rPr>
                <w:rFonts w:ascii="Times New Roman" w:hAnsi="Times New Roman" w:cs="Times New Roman"/>
                <w:sz w:val="20"/>
                <w:szCs w:val="20"/>
              </w:rPr>
            </w:pPr>
          </w:p>
          <w:p w14:paraId="0CFF7014" w14:textId="77777777" w:rsidR="00914BC1" w:rsidRPr="00914BC1" w:rsidRDefault="00914BC1" w:rsidP="00914BC1">
            <w:pPr>
              <w:pStyle w:val="NoSpacing"/>
              <w:jc w:val="both"/>
              <w:rPr>
                <w:rFonts w:ascii="Times New Roman" w:hAnsi="Times New Roman" w:cs="Times New Roman"/>
                <w:sz w:val="20"/>
                <w:szCs w:val="20"/>
                <w:u w:val="single"/>
              </w:rPr>
            </w:pPr>
            <w:hyperlink r:id="rId13" w:history="1">
              <w:r w:rsidRPr="00914BC1">
                <w:rPr>
                  <w:rStyle w:val="Hyperlink"/>
                  <w:rFonts w:ascii="Times New Roman" w:hAnsi="Times New Roman" w:cs="Times New Roman"/>
                  <w:sz w:val="20"/>
                  <w:szCs w:val="20"/>
                </w:rPr>
                <w:t>https://vpt.lrv.lt/lt/nuorodos/kiti-duomenys/powerbi/nepatikimi-tiekejai-1</w:t>
              </w:r>
            </w:hyperlink>
          </w:p>
          <w:p w14:paraId="3E7B600B" w14:textId="77777777" w:rsidR="00914BC1" w:rsidRPr="00914BC1" w:rsidRDefault="00914BC1" w:rsidP="00914BC1">
            <w:pPr>
              <w:pStyle w:val="NoSpacing"/>
              <w:jc w:val="both"/>
              <w:rPr>
                <w:rFonts w:ascii="Times New Roman" w:hAnsi="Times New Roman" w:cs="Times New Roman"/>
                <w:sz w:val="20"/>
                <w:szCs w:val="20"/>
              </w:rPr>
            </w:pPr>
          </w:p>
          <w:p w14:paraId="1E20695A" w14:textId="77777777" w:rsidR="00914BC1" w:rsidRPr="00914BC1" w:rsidRDefault="00914BC1" w:rsidP="00914BC1">
            <w:pPr>
              <w:pStyle w:val="NoSpacing"/>
              <w:jc w:val="both"/>
              <w:rPr>
                <w:rFonts w:ascii="Times New Roman" w:hAnsi="Times New Roman" w:cs="Times New Roman"/>
                <w:sz w:val="20"/>
                <w:szCs w:val="20"/>
              </w:rPr>
            </w:pPr>
            <w:hyperlink r:id="rId14" w:history="1">
              <w:r w:rsidRPr="00914BC1">
                <w:rPr>
                  <w:rStyle w:val="Hyperlink"/>
                  <w:rFonts w:ascii="Times New Roman" w:hAnsi="Times New Roman" w:cs="Times New Roman"/>
                  <w:sz w:val="20"/>
                  <w:szCs w:val="20"/>
                </w:rPr>
                <w:t>https://vpt.lrv.lt/lt/pasalinimo-pagrindai-1/nepatikimu-koncesininku-sarasas-1/nepatikimu-koncesininku-sarasas</w:t>
              </w:r>
            </w:hyperlink>
          </w:p>
          <w:p w14:paraId="5C7675FD" w14:textId="77777777" w:rsidR="00914BC1" w:rsidRPr="00914BC1" w:rsidRDefault="00914BC1" w:rsidP="00914BC1">
            <w:pPr>
              <w:pStyle w:val="NoSpacing"/>
              <w:jc w:val="both"/>
              <w:rPr>
                <w:rFonts w:ascii="Times New Roman" w:hAnsi="Times New Roman" w:cs="Times New Roman"/>
                <w:b/>
                <w:bCs/>
                <w:iCs/>
                <w:sz w:val="20"/>
                <w:szCs w:val="20"/>
              </w:rPr>
            </w:pPr>
          </w:p>
          <w:p w14:paraId="47995203" w14:textId="77777777" w:rsidR="00914BC1" w:rsidRPr="00914BC1" w:rsidRDefault="00914BC1" w:rsidP="00914BC1">
            <w:pPr>
              <w:pStyle w:val="NoSpacing"/>
              <w:jc w:val="both"/>
              <w:rPr>
                <w:rFonts w:ascii="Times New Roman" w:hAnsi="Times New Roman" w:cs="Times New Roman"/>
                <w:b/>
                <w:bCs/>
                <w:iCs/>
                <w:sz w:val="20"/>
                <w:szCs w:val="20"/>
              </w:rPr>
            </w:pPr>
          </w:p>
          <w:p w14:paraId="5FEC148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yperlink"/>
                  <w:rFonts w:ascii="Times New Roman" w:hAnsi="Times New Roman" w:cs="Times New Roman"/>
                  <w:sz w:val="20"/>
                  <w:szCs w:val="20"/>
                </w:rPr>
                <w:t>https://www.registrucentras.lt/jar/p/index.php</w:t>
              </w:r>
            </w:hyperlink>
          </w:p>
          <w:p w14:paraId="7EDC7E45"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6BE5073D" w14:textId="77777777" w:rsidR="00914BC1" w:rsidRPr="00914BC1" w:rsidRDefault="00914BC1" w:rsidP="00914BC1">
            <w:pPr>
              <w:pStyle w:val="NoSpacing"/>
              <w:jc w:val="both"/>
              <w:rPr>
                <w:rFonts w:ascii="Times New Roman" w:hAnsi="Times New Roman" w:cs="Times New Roman"/>
                <w:sz w:val="20"/>
                <w:szCs w:val="20"/>
              </w:rPr>
            </w:pPr>
            <w:hyperlink r:id="rId16" w:history="1">
              <w:r w:rsidRPr="00914BC1">
                <w:rPr>
                  <w:rStyle w:val="Hyperlink"/>
                  <w:rFonts w:ascii="Times New Roman" w:hAnsi="Times New Roman" w:cs="Times New Roman"/>
                  <w:sz w:val="20"/>
                  <w:szCs w:val="20"/>
                </w:rPr>
                <w:t>https://vpt.lrv.lt/lt/naujienos-3/finansiniu-ataskaitu-nepateikimas-gali-tapti-kliutimi-dalyvauti-viesuosiuose-pirkimuose/</w:t>
              </w:r>
            </w:hyperlink>
          </w:p>
          <w:p w14:paraId="4C5397D6" w14:textId="77777777" w:rsidR="00914BC1" w:rsidRPr="00914BC1" w:rsidRDefault="00914BC1" w:rsidP="00914BC1">
            <w:pPr>
              <w:pStyle w:val="NoSpacing"/>
              <w:jc w:val="both"/>
              <w:rPr>
                <w:rFonts w:ascii="Times New Roman" w:hAnsi="Times New Roman" w:cs="Times New Roman"/>
                <w:b/>
                <w:bCs/>
                <w:iCs/>
                <w:sz w:val="20"/>
                <w:szCs w:val="20"/>
              </w:rPr>
            </w:pPr>
          </w:p>
          <w:p w14:paraId="3DF4BD24" w14:textId="77777777" w:rsidR="00914BC1" w:rsidRPr="00914BC1" w:rsidRDefault="00914BC1" w:rsidP="00914BC1">
            <w:pPr>
              <w:pStyle w:val="NoSpacing"/>
              <w:jc w:val="both"/>
              <w:rPr>
                <w:rFonts w:ascii="Times New Roman" w:hAnsi="Times New Roman" w:cs="Times New Roman"/>
                <w:b/>
                <w:bCs/>
                <w:iCs/>
                <w:sz w:val="20"/>
                <w:szCs w:val="20"/>
              </w:rPr>
            </w:pPr>
          </w:p>
          <w:p w14:paraId="7108E41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yperlink"/>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7D235AA3" w14:textId="77777777" w:rsidR="00914BC1" w:rsidRPr="00914BC1" w:rsidRDefault="00914BC1" w:rsidP="00914BC1">
            <w:pPr>
              <w:pStyle w:val="NoSpacing"/>
              <w:jc w:val="both"/>
              <w:rPr>
                <w:rFonts w:ascii="Times New Roman" w:hAnsi="Times New Roman" w:cs="Times New Roman"/>
                <w:sz w:val="20"/>
                <w:szCs w:val="20"/>
              </w:rPr>
            </w:pPr>
          </w:p>
          <w:p w14:paraId="50590B09"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79B000B5" w14:textId="030940CC" w:rsidR="00AB359D" w:rsidRPr="00914BC1" w:rsidRDefault="00914BC1" w:rsidP="00914BC1">
            <w:pPr>
              <w:pStyle w:val="NoSpacing"/>
              <w:jc w:val="both"/>
              <w:rPr>
                <w:rFonts w:ascii="Times New Roman" w:hAnsi="Times New Roman" w:cs="Times New Roman"/>
                <w:sz w:val="20"/>
                <w:szCs w:val="20"/>
              </w:rPr>
            </w:pPr>
            <w:hyperlink r:id="rId18" w:history="1">
              <w:r w:rsidRPr="00914BC1">
                <w:rPr>
                  <w:rStyle w:val="Hyperlink"/>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70182340" w14:textId="02DA385C" w:rsidR="00AB359D" w:rsidRPr="00914BC1" w:rsidRDefault="00914BC1" w:rsidP="00AB359D">
            <w:pPr>
              <w:rPr>
                <w:sz w:val="20"/>
                <w:szCs w:val="20"/>
              </w:rPr>
            </w:pPr>
            <w:r w:rsidRPr="00914BC1">
              <w:rPr>
                <w:sz w:val="20"/>
                <w:szCs w:val="20"/>
              </w:rPr>
              <w:lastRenderedPageBreak/>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4A646448" w14:textId="77777777" w:rsidR="00555202" w:rsidRPr="003F0913" w:rsidRDefault="00555202" w:rsidP="00555202">
      <w:pPr>
        <w:keepNext/>
        <w:spacing w:before="240" w:after="240"/>
        <w:jc w:val="center"/>
        <w:rPr>
          <w:b/>
          <w:bCs/>
        </w:rPr>
      </w:pPr>
      <w:r w:rsidRPr="003F0913">
        <w:rPr>
          <w:b/>
          <w:bCs/>
        </w:rPr>
        <w:t xml:space="preserve">PIRKIMO SĄLYGŲ PRIEDAS „KVALIFIKACIJOS REIKALAVIMAI TIEKĖJUI“ -N E K E L I A M I </w:t>
      </w:r>
    </w:p>
    <w:p w14:paraId="1F10C100" w14:textId="54A12C40" w:rsidR="00C23B46" w:rsidRPr="009F3D03" w:rsidRDefault="00A9790E" w:rsidP="00922E02">
      <w:pPr>
        <w:tabs>
          <w:tab w:val="left" w:pos="8099"/>
        </w:tabs>
        <w:suppressAutoHyphens/>
        <w:spacing w:after="40"/>
        <w:jc w:val="left"/>
      </w:pPr>
      <w:r>
        <w:rPr>
          <w:rFonts w:eastAsia="Times New Roman"/>
          <w:b/>
          <w:bCs/>
          <w:u w:color="000000"/>
          <w:lang w:eastAsia="en-GB"/>
          <w14:textOutline w14:w="12700" w14:cap="flat" w14:cmpd="sng" w14:algn="ctr">
            <w14:noFill/>
            <w14:prstDash w14:val="solid"/>
            <w14:miter w14:lim="400000"/>
          </w14:textOutline>
        </w:rPr>
        <w:tab/>
      </w:r>
    </w:p>
    <w:p w14:paraId="057E4717" w14:textId="0439BD9E" w:rsidR="001C09DD" w:rsidRPr="009F3D03" w:rsidRDefault="00D84822">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t>KITI REIKALAVIMAI</w:t>
      </w:r>
      <w:r w:rsidR="00030AC3" w:rsidRPr="009F3D03">
        <w:t xml:space="preserve"> </w:t>
      </w:r>
    </w:p>
    <w:p w14:paraId="0DD748FF" w14:textId="6A95DBDD" w:rsidR="00215E02" w:rsidRPr="009F3D03" w:rsidRDefault="00030AC3">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sidR="00D21FE7">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8152C4">
        <w:tc>
          <w:tcPr>
            <w:tcW w:w="204" w:type="pct"/>
            <w:shd w:val="clear" w:color="auto" w:fill="D9D9D9" w:themeFill="background1" w:themeFillShade="D9"/>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D9D9D9" w:themeFill="background1" w:themeFillShade="D9"/>
            <w:vAlign w:val="center"/>
          </w:tcPr>
          <w:p w14:paraId="4A0FC3AD" w14:textId="77777777" w:rsidR="00052311" w:rsidRPr="009F3D03" w:rsidRDefault="00052311" w:rsidP="0005231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DB2C9C" w:rsidRPr="009F3D03" w14:paraId="2E12F9B7" w14:textId="77777777" w:rsidTr="00566FB8">
        <w:tc>
          <w:tcPr>
            <w:tcW w:w="204" w:type="pct"/>
          </w:tcPr>
          <w:p w14:paraId="02B23647" w14:textId="77777777" w:rsidR="00DB2C9C" w:rsidRPr="009F3D03"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lastRenderedPageBreak/>
              <w:t>Viešųjų pirkimų įstatymo 92 straipsnio 14 dalyje numatytame sąraše nurodytose valstybėse ar teritorijose.</w:t>
            </w:r>
          </w:p>
        </w:tc>
        <w:tc>
          <w:tcPr>
            <w:tcW w:w="1781" w:type="pct"/>
          </w:tcPr>
          <w:p w14:paraId="70844B3C" w14:textId="2CDFADDA" w:rsidR="00DB2C9C" w:rsidRPr="00E24E1D" w:rsidRDefault="00DB2C9C" w:rsidP="00DB2C9C">
            <w:r>
              <w:lastRenderedPageBreak/>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r>
            <w:r>
              <w:lastRenderedPageBreak/>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1E473D9A" w14:textId="72A0BEE8"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r>
            <w:r>
              <w:lastRenderedPageBreak/>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5DC19D9E" w14:textId="77777777" w:rsidR="00FB29A0" w:rsidRDefault="00FB29A0" w:rsidP="00E322F7">
      <w:pPr>
        <w:jc w:val="center"/>
        <w:rPr>
          <w:rFonts w:eastAsia="Times New Roman"/>
          <w:b/>
          <w:bCs/>
        </w:rPr>
      </w:pPr>
    </w:p>
    <w:p w14:paraId="189694B1" w14:textId="77777777" w:rsidR="00FB29A0" w:rsidRDefault="00FB29A0" w:rsidP="00E322F7">
      <w:pPr>
        <w:jc w:val="center"/>
        <w:rPr>
          <w:rFonts w:eastAsia="Times New Roman"/>
          <w:b/>
          <w:bCs/>
        </w:rPr>
      </w:pPr>
    </w:p>
    <w:p w14:paraId="3155C1D8" w14:textId="77777777" w:rsidR="00FB29A0" w:rsidRDefault="00FB29A0" w:rsidP="00E322F7">
      <w:pPr>
        <w:jc w:val="center"/>
        <w:rPr>
          <w:rFonts w:eastAsia="Times New Roman"/>
          <w:b/>
          <w:bCs/>
        </w:rPr>
      </w:pPr>
    </w:p>
    <w:p w14:paraId="3A3799ED" w14:textId="77777777" w:rsidR="00FB29A0" w:rsidRDefault="00FB29A0" w:rsidP="00E322F7">
      <w:pPr>
        <w:jc w:val="center"/>
        <w:rPr>
          <w:rFonts w:eastAsia="Times New Roman"/>
          <w:b/>
          <w:bCs/>
        </w:rPr>
      </w:pPr>
    </w:p>
    <w:p w14:paraId="70118ECA" w14:textId="41FA4BB8" w:rsidR="00E322F7" w:rsidRDefault="00E322F7" w:rsidP="00E322F7">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6C9FD73D" w14:textId="77777777" w:rsidR="00E322F7" w:rsidRPr="004C07F6" w:rsidRDefault="00E322F7" w:rsidP="00E322F7">
      <w:pPr>
        <w:rPr>
          <w:rFonts w:eastAsia="Times New Roman"/>
          <w:b/>
          <w:bCs/>
          <w:sz w:val="24"/>
          <w:szCs w:val="24"/>
        </w:rPr>
      </w:pPr>
    </w:p>
    <w:p w14:paraId="4763C5B5" w14:textId="77777777" w:rsidR="00FB29A0" w:rsidRPr="004C07F6" w:rsidRDefault="00FB29A0" w:rsidP="00FB29A0">
      <w:pPr>
        <w:rPr>
          <w:rFonts w:eastAsia="Times New Roman"/>
          <w:b/>
          <w:bCs/>
          <w:sz w:val="24"/>
          <w:szCs w:val="24"/>
        </w:rPr>
      </w:pPr>
    </w:p>
    <w:tbl>
      <w:tblPr>
        <w:tblStyle w:val="TableGrid3"/>
        <w:tblW w:w="5000" w:type="pct"/>
        <w:tblLook w:val="04A0" w:firstRow="1" w:lastRow="0" w:firstColumn="1" w:lastColumn="0" w:noHBand="0" w:noVBand="1"/>
      </w:tblPr>
      <w:tblGrid>
        <w:gridCol w:w="4372"/>
        <w:gridCol w:w="5380"/>
        <w:gridCol w:w="5376"/>
      </w:tblGrid>
      <w:tr w:rsidR="00FB29A0" w:rsidRPr="004C07F6" w14:paraId="187CB9DC" w14:textId="77777777" w:rsidTr="003317F1">
        <w:trPr>
          <w:trHeight w:val="627"/>
        </w:trPr>
        <w:tc>
          <w:tcPr>
            <w:tcW w:w="5000" w:type="pct"/>
            <w:gridSpan w:val="3"/>
            <w:shd w:val="clear" w:color="auto" w:fill="D9D9D9" w:themeFill="background1" w:themeFillShade="D9"/>
          </w:tcPr>
          <w:p w14:paraId="59A48B31" w14:textId="77777777" w:rsidR="00FB29A0" w:rsidRPr="004C07F6" w:rsidRDefault="00FB29A0" w:rsidP="003317F1">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FB29A0" w:rsidRPr="004C07F6" w14:paraId="177357BF" w14:textId="77777777" w:rsidTr="003317F1">
        <w:trPr>
          <w:trHeight w:val="540"/>
        </w:trPr>
        <w:tc>
          <w:tcPr>
            <w:tcW w:w="5000" w:type="pct"/>
            <w:gridSpan w:val="3"/>
            <w:shd w:val="clear" w:color="auto" w:fill="D9D9D9" w:themeFill="background1" w:themeFillShade="D9"/>
          </w:tcPr>
          <w:p w14:paraId="03F2E559" w14:textId="77777777" w:rsidR="00FB29A0" w:rsidRPr="004C07F6" w:rsidRDefault="00FB29A0" w:rsidP="003317F1">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18553232" w14:textId="77777777" w:rsidR="00FB29A0" w:rsidRPr="004C07F6" w:rsidRDefault="00FB29A0" w:rsidP="003317F1">
            <w:pPr>
              <w:autoSpaceDE w:val="0"/>
              <w:adjustRightInd w:val="0"/>
              <w:jc w:val="center"/>
              <w:rPr>
                <w:rFonts w:eastAsia="Calibri"/>
                <w:i/>
                <w:iCs/>
              </w:rPr>
            </w:pPr>
            <w:r w:rsidRPr="004C07F6">
              <w:rPr>
                <w:rFonts w:eastAsia="Calibri"/>
                <w:i/>
                <w:iCs/>
              </w:rPr>
              <w:t>(Viešųjų pirkimų įstatymo 37 str. 9 d. 1 p.)</w:t>
            </w:r>
          </w:p>
        </w:tc>
      </w:tr>
      <w:tr w:rsidR="00FB29A0" w:rsidRPr="004C07F6" w14:paraId="7D355C66" w14:textId="77777777" w:rsidTr="003317F1">
        <w:trPr>
          <w:trHeight w:val="242"/>
        </w:trPr>
        <w:tc>
          <w:tcPr>
            <w:tcW w:w="1445" w:type="pct"/>
            <w:shd w:val="clear" w:color="auto" w:fill="auto"/>
          </w:tcPr>
          <w:p w14:paraId="3EF9FAFA" w14:textId="77777777" w:rsidR="00FB29A0" w:rsidRPr="004C07F6" w:rsidRDefault="00FB29A0" w:rsidP="003317F1">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shd w:val="clear" w:color="auto" w:fill="auto"/>
          </w:tcPr>
          <w:p w14:paraId="171E1254" w14:textId="77777777" w:rsidR="00FB29A0" w:rsidRPr="004C07F6" w:rsidRDefault="00FB29A0" w:rsidP="003317F1">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shd w:val="clear" w:color="auto" w:fill="auto"/>
          </w:tcPr>
          <w:p w14:paraId="77B1DB42" w14:textId="77777777" w:rsidR="00FB29A0" w:rsidRPr="004C07F6" w:rsidRDefault="00FB29A0" w:rsidP="003317F1">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FB29A0" w:rsidRPr="004C07F6" w14:paraId="454FAA25" w14:textId="77777777" w:rsidTr="003317F1">
        <w:trPr>
          <w:trHeight w:val="726"/>
        </w:trPr>
        <w:tc>
          <w:tcPr>
            <w:tcW w:w="1445" w:type="pct"/>
            <w:shd w:val="clear" w:color="auto" w:fill="auto"/>
          </w:tcPr>
          <w:p w14:paraId="0326A4C7" w14:textId="77777777" w:rsidR="00FB29A0" w:rsidRPr="004C07F6" w:rsidRDefault="00FB29A0" w:rsidP="00FB29A0">
            <w:pPr>
              <w:numPr>
                <w:ilvl w:val="0"/>
                <w:numId w:val="25"/>
              </w:numPr>
              <w:tabs>
                <w:tab w:val="left" w:pos="338"/>
              </w:tabs>
              <w:ind w:left="32" w:hanging="32"/>
              <w:contextualSpacing/>
              <w:rPr>
                <w:rFonts w:eastAsia="Calibri"/>
              </w:rPr>
            </w:pPr>
            <w:r w:rsidRPr="004C07F6">
              <w:rPr>
                <w:rFonts w:eastAsia="Calibri"/>
              </w:rPr>
              <w:t>juridinio asmens vadovo patvirtinta juridinio asmens steigimo dokumentų kopija;</w:t>
            </w:r>
          </w:p>
          <w:p w14:paraId="7C8C132C" w14:textId="77777777" w:rsidR="00FB29A0" w:rsidRPr="004C07F6" w:rsidRDefault="00FB29A0" w:rsidP="00FB29A0">
            <w:pPr>
              <w:numPr>
                <w:ilvl w:val="0"/>
                <w:numId w:val="25"/>
              </w:numPr>
              <w:tabs>
                <w:tab w:val="left" w:pos="338"/>
              </w:tabs>
              <w:ind w:left="0" w:firstLine="0"/>
              <w:contextualSpacing/>
              <w:rPr>
                <w:rFonts w:eastAsia="Calibri"/>
              </w:rPr>
            </w:pPr>
            <w:r w:rsidRPr="004C07F6">
              <w:rPr>
                <w:rFonts w:eastAsia="Calibri"/>
              </w:rPr>
              <w:t>Juridinių asmenų registro (JAR) išplėstinis išrašas su istorija;</w:t>
            </w:r>
          </w:p>
          <w:p w14:paraId="24C877A0" w14:textId="77777777" w:rsidR="00FB29A0" w:rsidRPr="004C07F6" w:rsidRDefault="00FB29A0" w:rsidP="00FB29A0">
            <w:pPr>
              <w:numPr>
                <w:ilvl w:val="0"/>
                <w:numId w:val="25"/>
              </w:numPr>
              <w:tabs>
                <w:tab w:val="left" w:pos="338"/>
                <w:tab w:val="left" w:pos="596"/>
              </w:tabs>
              <w:ind w:left="0" w:firstLine="0"/>
              <w:contextualSpacing/>
              <w:rPr>
                <w:rFonts w:eastAsia="Calibri"/>
              </w:rPr>
            </w:pPr>
            <w:r w:rsidRPr="004C07F6">
              <w:rPr>
                <w:rFonts w:eastAsia="Calibri"/>
              </w:rPr>
              <w:t>Juridinių asmenų dalyvių informacinės sistemos (JADIS) išrašas;</w:t>
            </w:r>
          </w:p>
          <w:p w14:paraId="39A1EA40" w14:textId="77777777" w:rsidR="00FB29A0" w:rsidRPr="004C07F6" w:rsidRDefault="00FB29A0" w:rsidP="00FB29A0">
            <w:pPr>
              <w:numPr>
                <w:ilvl w:val="0"/>
                <w:numId w:val="25"/>
              </w:numPr>
              <w:tabs>
                <w:tab w:val="left" w:pos="316"/>
                <w:tab w:val="left" w:pos="457"/>
              </w:tabs>
              <w:ind w:left="0" w:firstLine="0"/>
              <w:contextualSpacing/>
              <w:rPr>
                <w:rFonts w:eastAsia="Calibri"/>
              </w:rPr>
            </w:pPr>
            <w:r w:rsidRPr="004C07F6">
              <w:rPr>
                <w:rFonts w:eastAsia="Calibri"/>
              </w:rPr>
              <w:t>JADIS naudos gavėjų posistemio (JANGIS) išrašas;</w:t>
            </w:r>
          </w:p>
          <w:p w14:paraId="13A46AC6" w14:textId="77777777" w:rsidR="00FB29A0" w:rsidRPr="004C07F6" w:rsidRDefault="00FB29A0" w:rsidP="00FB29A0">
            <w:pPr>
              <w:numPr>
                <w:ilvl w:val="0"/>
                <w:numId w:val="25"/>
              </w:numPr>
              <w:tabs>
                <w:tab w:val="left" w:pos="316"/>
                <w:tab w:val="left" w:pos="457"/>
              </w:tabs>
              <w:ind w:left="0" w:firstLine="0"/>
              <w:contextualSpacing/>
              <w:rPr>
                <w:rFonts w:eastAsia="Calibri"/>
              </w:rPr>
            </w:pPr>
            <w:r w:rsidRPr="004C07F6">
              <w:rPr>
                <w:rFonts w:eastAsia="Calibri"/>
              </w:rPr>
              <w:t>įmonės/ įmonių grupės organizacinė struktūra (kai yra daugiau nei viena prekių gamintoją kontroliuojančių asmenų (iki galutinio kontrolės turėtojo) grandis);</w:t>
            </w:r>
          </w:p>
          <w:p w14:paraId="25A0F962" w14:textId="77777777" w:rsidR="00FB29A0" w:rsidRPr="004C07F6" w:rsidRDefault="00FB29A0" w:rsidP="003317F1">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shd w:val="clear" w:color="auto" w:fill="auto"/>
          </w:tcPr>
          <w:p w14:paraId="2B8BFB12" w14:textId="77777777" w:rsidR="00FB29A0" w:rsidRPr="004C07F6" w:rsidRDefault="00FB29A0" w:rsidP="00FB29A0">
            <w:pPr>
              <w:numPr>
                <w:ilvl w:val="0"/>
                <w:numId w:val="25"/>
              </w:numPr>
              <w:tabs>
                <w:tab w:val="left" w:pos="310"/>
                <w:tab w:val="left" w:pos="571"/>
                <w:tab w:val="left" w:pos="658"/>
              </w:tabs>
              <w:ind w:left="-50" w:firstLine="50"/>
              <w:contextualSpacing/>
              <w:rPr>
                <w:rFonts w:eastAsia="Calibri"/>
              </w:rPr>
            </w:pPr>
            <w:r w:rsidRPr="004C07F6">
              <w:rPr>
                <w:rFonts w:eastAsia="Calibri"/>
              </w:rPr>
              <w:t>JADIS naudos gavėjų posistemio (JANGIS) išrašas;</w:t>
            </w:r>
          </w:p>
          <w:p w14:paraId="342BAC8B" w14:textId="77777777" w:rsidR="00FB29A0" w:rsidRPr="004C07F6" w:rsidRDefault="00FB29A0" w:rsidP="00FB29A0">
            <w:pPr>
              <w:numPr>
                <w:ilvl w:val="0"/>
                <w:numId w:val="25"/>
              </w:numPr>
              <w:tabs>
                <w:tab w:val="left" w:pos="310"/>
                <w:tab w:val="left" w:pos="571"/>
                <w:tab w:val="left" w:pos="658"/>
              </w:tabs>
              <w:ind w:left="-50" w:firstLine="50"/>
              <w:contextualSpacing/>
              <w:rPr>
                <w:rFonts w:eastAsia="Calibri"/>
              </w:rPr>
            </w:pPr>
            <w:r w:rsidRPr="004C07F6">
              <w:rPr>
                <w:rFonts w:eastAsia="Calibri"/>
              </w:rPr>
              <w:t>asmens tapatybę patvirtinančio dokumento (tapatybės kortelės ar paso) kopija;</w:t>
            </w:r>
          </w:p>
          <w:p w14:paraId="0A872385" w14:textId="77777777" w:rsidR="00FB29A0" w:rsidRPr="004C07F6" w:rsidRDefault="00FB29A0" w:rsidP="00FB29A0">
            <w:pPr>
              <w:numPr>
                <w:ilvl w:val="0"/>
                <w:numId w:val="25"/>
              </w:numPr>
              <w:tabs>
                <w:tab w:val="left" w:pos="310"/>
                <w:tab w:val="left" w:pos="571"/>
                <w:tab w:val="left" w:pos="658"/>
              </w:tabs>
              <w:ind w:left="-50" w:firstLine="50"/>
              <w:contextualSpacing/>
              <w:rPr>
                <w:rFonts w:eastAsia="Calibri"/>
              </w:rPr>
            </w:pPr>
            <w:r w:rsidRPr="004C07F6">
              <w:rPr>
                <w:rFonts w:eastAsia="Calibri"/>
              </w:rPr>
              <w:t>leidimo verstis atitinkama ūkine veikla patvirtinančio dokumento (pavyzdžiui, verslo liudijimo, individualios veiklos pažymėjimo ir pan.) kopija;</w:t>
            </w:r>
          </w:p>
          <w:p w14:paraId="7D6A62AE" w14:textId="77777777" w:rsidR="00FB29A0" w:rsidRPr="004C07F6" w:rsidRDefault="00FB29A0" w:rsidP="00FB29A0">
            <w:pPr>
              <w:numPr>
                <w:ilvl w:val="0"/>
                <w:numId w:val="25"/>
              </w:numPr>
              <w:tabs>
                <w:tab w:val="left" w:pos="310"/>
                <w:tab w:val="left" w:pos="571"/>
                <w:tab w:val="left" w:pos="658"/>
              </w:tabs>
              <w:ind w:left="-50" w:firstLine="50"/>
              <w:contextualSpacing/>
              <w:rPr>
                <w:rFonts w:eastAsia="Calibri"/>
              </w:rPr>
            </w:pPr>
            <w:r w:rsidRPr="004C07F6">
              <w:rPr>
                <w:rFonts w:eastAsia="Calibri"/>
              </w:rPr>
              <w:t>pažyma apie deklaruotą gyvenamąją vietą;</w:t>
            </w:r>
          </w:p>
          <w:p w14:paraId="7558A458" w14:textId="77777777" w:rsidR="00FB29A0" w:rsidRPr="004C07F6" w:rsidRDefault="00FB29A0" w:rsidP="003317F1">
            <w:pPr>
              <w:tabs>
                <w:tab w:val="left" w:pos="310"/>
              </w:tabs>
              <w:autoSpaceDE w:val="0"/>
              <w:adjustRightInd w:val="0"/>
              <w:rPr>
                <w:rFonts w:eastAsia="Calibri"/>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7" w:type="pct"/>
            <w:shd w:val="clear" w:color="auto" w:fill="auto"/>
          </w:tcPr>
          <w:p w14:paraId="64A5BCFA" w14:textId="77777777" w:rsidR="00FB29A0" w:rsidRPr="004C07F6" w:rsidRDefault="00FB29A0" w:rsidP="00FB29A0">
            <w:pPr>
              <w:numPr>
                <w:ilvl w:val="0"/>
                <w:numId w:val="25"/>
              </w:numPr>
              <w:tabs>
                <w:tab w:val="left" w:pos="310"/>
                <w:tab w:val="left" w:pos="571"/>
                <w:tab w:val="left" w:pos="658"/>
              </w:tabs>
              <w:ind w:left="-50" w:firstLine="50"/>
              <w:contextualSpacing/>
              <w:rPr>
                <w:rFonts w:eastAsia="Calibri"/>
              </w:rPr>
            </w:pPr>
            <w:r w:rsidRPr="004C07F6">
              <w:rPr>
                <w:rFonts w:eastAsia="Calibri"/>
              </w:rPr>
              <w:t>prekių gamintojas ir jį kontroliuojantys asmenys</w:t>
            </w:r>
          </w:p>
        </w:tc>
      </w:tr>
      <w:tr w:rsidR="00FB29A0" w:rsidRPr="004C07F6" w14:paraId="4098C6E3" w14:textId="77777777" w:rsidTr="003317F1">
        <w:trPr>
          <w:trHeight w:val="410"/>
        </w:trPr>
        <w:tc>
          <w:tcPr>
            <w:tcW w:w="5000" w:type="pct"/>
            <w:gridSpan w:val="3"/>
            <w:shd w:val="clear" w:color="auto" w:fill="D9D9D9" w:themeFill="background1" w:themeFillShade="D9"/>
            <w:vAlign w:val="center"/>
          </w:tcPr>
          <w:p w14:paraId="1C3F39CA" w14:textId="77777777" w:rsidR="00FB29A0" w:rsidRPr="004C07F6" w:rsidRDefault="00FB29A0" w:rsidP="003317F1">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FB29A0" w:rsidRPr="004C07F6" w14:paraId="405D7652" w14:textId="77777777" w:rsidTr="003317F1">
        <w:trPr>
          <w:trHeight w:val="50"/>
        </w:trPr>
        <w:tc>
          <w:tcPr>
            <w:tcW w:w="3223" w:type="pct"/>
            <w:gridSpan w:val="2"/>
            <w:shd w:val="clear" w:color="auto" w:fill="auto"/>
          </w:tcPr>
          <w:p w14:paraId="4012B766"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juridinio asmens vadovo patvirtinta juridinio asmens steigimo dokumentų kopija;</w:t>
            </w:r>
          </w:p>
          <w:p w14:paraId="2912A217"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4AE1249F"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 xml:space="preserve">vienas ar keli Viešųjų pirkimų įstatymo 39 str. 3 d. nurodyti dokumentai; </w:t>
            </w:r>
          </w:p>
          <w:p w14:paraId="3A46C08D" w14:textId="77777777" w:rsidR="00FB29A0" w:rsidRPr="004C07F6" w:rsidRDefault="00FB29A0" w:rsidP="003317F1">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shd w:val="clear" w:color="auto" w:fill="auto"/>
          </w:tcPr>
          <w:p w14:paraId="4755C46D"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FB29A0" w:rsidRPr="004C07F6" w14:paraId="021E9FE4" w14:textId="77777777" w:rsidTr="003317F1">
        <w:trPr>
          <w:trHeight w:val="50"/>
        </w:trPr>
        <w:tc>
          <w:tcPr>
            <w:tcW w:w="5000" w:type="pct"/>
            <w:gridSpan w:val="3"/>
            <w:shd w:val="clear" w:color="auto" w:fill="auto"/>
          </w:tcPr>
          <w:p w14:paraId="5C90F0C5" w14:textId="77777777" w:rsidR="00FB29A0" w:rsidRDefault="00FB29A0" w:rsidP="003317F1">
            <w:pPr>
              <w:jc w:val="left"/>
              <w:rPr>
                <w:color w:val="000000"/>
                <w:sz w:val="24"/>
                <w:szCs w:val="24"/>
              </w:rPr>
            </w:pPr>
            <w:r w:rsidRPr="009F5725">
              <w:rPr>
                <w:color w:val="000000"/>
                <w:sz w:val="24"/>
                <w:szCs w:val="24"/>
              </w:rPr>
              <w:t>Dokumentai gali būti teikiami lietuvių ir anglų kalbomis.</w:t>
            </w:r>
          </w:p>
          <w:p w14:paraId="3F718C42" w14:textId="77777777" w:rsidR="00FB29A0" w:rsidRPr="004C07F6" w:rsidRDefault="00FB29A0" w:rsidP="003317F1">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BA4F02F" w14:textId="77777777" w:rsidR="00E322F7" w:rsidRPr="004C07F6" w:rsidRDefault="00E322F7" w:rsidP="00E322F7">
      <w:pPr>
        <w:rPr>
          <w:rFonts w:eastAsia="Times New Roman"/>
          <w:b/>
          <w:bCs/>
          <w:sz w:val="24"/>
          <w:szCs w:val="24"/>
        </w:rPr>
      </w:pPr>
    </w:p>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664FD" w14:textId="77777777" w:rsidR="001E46C6" w:rsidRDefault="001E46C6" w:rsidP="00992543">
      <w:r>
        <w:separator/>
      </w:r>
    </w:p>
  </w:endnote>
  <w:endnote w:type="continuationSeparator" w:id="0">
    <w:p w14:paraId="6962CAFE" w14:textId="77777777" w:rsidR="001E46C6" w:rsidRDefault="001E46C6" w:rsidP="00992543">
      <w:r>
        <w:continuationSeparator/>
      </w:r>
    </w:p>
  </w:endnote>
  <w:endnote w:type="continuationNotice" w:id="1">
    <w:p w14:paraId="71492BD2" w14:textId="77777777" w:rsidR="001E46C6" w:rsidRDefault="001E4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F414F" w14:textId="77777777" w:rsidR="001E46C6" w:rsidRDefault="001E46C6" w:rsidP="00992543">
      <w:r>
        <w:separator/>
      </w:r>
    </w:p>
  </w:footnote>
  <w:footnote w:type="continuationSeparator" w:id="0">
    <w:p w14:paraId="7711A779" w14:textId="77777777" w:rsidR="001E46C6" w:rsidRDefault="001E46C6" w:rsidP="00992543">
      <w:r>
        <w:continuationSeparator/>
      </w:r>
    </w:p>
  </w:footnote>
  <w:footnote w:type="continuationNotice" w:id="1">
    <w:p w14:paraId="303F8A8B" w14:textId="77777777" w:rsidR="001E46C6" w:rsidRDefault="001E46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7"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4"/>
  </w:num>
  <w:num w:numId="2" w16cid:durableId="494995298">
    <w:abstractNumId w:val="14"/>
  </w:num>
  <w:num w:numId="3" w16cid:durableId="2031753956">
    <w:abstractNumId w:val="18"/>
  </w:num>
  <w:num w:numId="4" w16cid:durableId="1604651830">
    <w:abstractNumId w:val="6"/>
  </w:num>
  <w:num w:numId="5" w16cid:durableId="542525153">
    <w:abstractNumId w:val="11"/>
  </w:num>
  <w:num w:numId="6" w16cid:durableId="35783373">
    <w:abstractNumId w:val="15"/>
  </w:num>
  <w:num w:numId="7" w16cid:durableId="952519522">
    <w:abstractNumId w:val="25"/>
  </w:num>
  <w:num w:numId="8" w16cid:durableId="901015146">
    <w:abstractNumId w:val="23"/>
  </w:num>
  <w:num w:numId="9" w16cid:durableId="1656256354">
    <w:abstractNumId w:val="4"/>
  </w:num>
  <w:num w:numId="10" w16cid:durableId="2102213028">
    <w:abstractNumId w:val="16"/>
  </w:num>
  <w:num w:numId="11" w16cid:durableId="526793016">
    <w:abstractNumId w:val="21"/>
  </w:num>
  <w:num w:numId="12" w16cid:durableId="1718698623">
    <w:abstractNumId w:val="22"/>
  </w:num>
  <w:num w:numId="13" w16cid:durableId="1395205146">
    <w:abstractNumId w:val="1"/>
  </w:num>
  <w:num w:numId="14" w16cid:durableId="1185245403">
    <w:abstractNumId w:val="26"/>
  </w:num>
  <w:num w:numId="15" w16cid:durableId="1829245350">
    <w:abstractNumId w:val="3"/>
  </w:num>
  <w:num w:numId="16" w16cid:durableId="479929181">
    <w:abstractNumId w:val="13"/>
  </w:num>
  <w:num w:numId="17" w16cid:durableId="1395549100">
    <w:abstractNumId w:val="0"/>
  </w:num>
  <w:num w:numId="18" w16cid:durableId="1575700461">
    <w:abstractNumId w:val="7"/>
  </w:num>
  <w:num w:numId="19" w16cid:durableId="912088391">
    <w:abstractNumId w:val="19"/>
  </w:num>
  <w:num w:numId="20" w16cid:durableId="475688699">
    <w:abstractNumId w:val="20"/>
  </w:num>
  <w:num w:numId="21" w16cid:durableId="53431998">
    <w:abstractNumId w:val="17"/>
  </w:num>
  <w:num w:numId="22" w16cid:durableId="696008962">
    <w:abstractNumId w:val="5"/>
  </w:num>
  <w:num w:numId="23" w16cid:durableId="1919096462">
    <w:abstractNumId w:val="2"/>
  </w:num>
  <w:num w:numId="24" w16cid:durableId="454255225">
    <w:abstractNumId w:val="9"/>
  </w:num>
  <w:num w:numId="25" w16cid:durableId="1166744597">
    <w:abstractNumId w:val="12"/>
  </w:num>
  <w:num w:numId="26" w16cid:durableId="410661233">
    <w:abstractNumId w:val="21"/>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0F1E"/>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46C6"/>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308"/>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17F"/>
    <w:rsid w:val="00686CB3"/>
    <w:rsid w:val="00690AB4"/>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0960"/>
    <w:rsid w:val="00990974"/>
    <w:rsid w:val="00990AB0"/>
    <w:rsid w:val="0099191E"/>
    <w:rsid w:val="0099254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9D0"/>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4E1D"/>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247"/>
    <w:rsid w:val="00F25396"/>
    <w:rsid w:val="00F2644E"/>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18B7"/>
    <w:rsid w:val="00FB2011"/>
    <w:rsid w:val="00FB202C"/>
    <w:rsid w:val="00FB263F"/>
    <w:rsid w:val="00FB29A0"/>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UnresolvedMention">
    <w:name w:val="Unresolved Mention"/>
    <w:basedOn w:val="DefaultParagraphFont"/>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2.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4178</Words>
  <Characters>23818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27941</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9</cp:revision>
  <cp:lastPrinted>2021-03-18T06:52:00Z</cp:lastPrinted>
  <dcterms:created xsi:type="dcterms:W3CDTF">2025-01-30T12:05:00Z</dcterms:created>
  <dcterms:modified xsi:type="dcterms:W3CDTF">2025-06-27T10:26:00Z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